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51556E56" w:rsidR="00D6254D" w:rsidRDefault="004A327C" w:rsidP="00D6254D">
      <w:pPr>
        <w:rPr>
          <w:rFonts w:cstheme="minorHAnsi"/>
          <w:b/>
          <w:bCs/>
          <w:szCs w:val="19"/>
          <w:lang w:val="en-US"/>
        </w:rPr>
      </w:pPr>
      <w:r>
        <w:rPr>
          <w:rFonts w:cstheme="minorHAnsi"/>
          <w:b/>
          <w:bCs/>
          <w:szCs w:val="19"/>
          <w:lang w:val="en-US"/>
        </w:rPr>
        <w:t xml:space="preserve">Mex, Switzerland, </w:t>
      </w:r>
      <w:r w:rsidR="00C979B9">
        <w:rPr>
          <w:rFonts w:cstheme="minorHAnsi"/>
          <w:b/>
          <w:bCs/>
          <w:szCs w:val="19"/>
          <w:lang w:val="en-US"/>
        </w:rPr>
        <w:t>30</w:t>
      </w:r>
      <w:r w:rsidR="00DE0F89" w:rsidRPr="00DE0F89">
        <w:rPr>
          <w:rFonts w:cstheme="minorHAnsi"/>
          <w:b/>
          <w:bCs/>
          <w:szCs w:val="19"/>
          <w:vertAlign w:val="superscript"/>
          <w:lang w:val="en-US"/>
        </w:rPr>
        <w:t>th</w:t>
      </w:r>
      <w:r w:rsidR="00CF0D3C">
        <w:rPr>
          <w:rFonts w:cstheme="minorHAnsi"/>
          <w:b/>
          <w:bCs/>
          <w:szCs w:val="19"/>
          <w:lang w:val="en-US"/>
        </w:rPr>
        <w:t xml:space="preserve"> March 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66423F91" w14:textId="77777777" w:rsidR="006209F8" w:rsidRPr="006209F8" w:rsidRDefault="006209F8" w:rsidP="006209F8">
      <w:pPr>
        <w:spacing w:line="240" w:lineRule="auto"/>
        <w:rPr>
          <w:rFonts w:eastAsia="Calibri" w:cstheme="minorHAnsi"/>
          <w:b/>
          <w:bCs/>
          <w:sz w:val="20"/>
          <w:szCs w:val="20"/>
          <w:lang w:val="en-GB" w:eastAsia="en-US"/>
        </w:rPr>
      </w:pPr>
      <w:r w:rsidRPr="006209F8">
        <w:rPr>
          <w:rFonts w:eastAsia="Calibri" w:cstheme="minorHAnsi"/>
          <w:b/>
          <w:bCs/>
          <w:sz w:val="20"/>
          <w:szCs w:val="20"/>
          <w:lang w:val="en-GB" w:eastAsia="en-US"/>
        </w:rPr>
        <w:t xml:space="preserve">BOBST to highlight sustainable solutions at Converters Expo </w:t>
      </w:r>
    </w:p>
    <w:p w14:paraId="168D86F4" w14:textId="77777777" w:rsidR="006209F8" w:rsidRPr="006209F8" w:rsidRDefault="006209F8" w:rsidP="006209F8">
      <w:pPr>
        <w:spacing w:line="240" w:lineRule="auto"/>
        <w:rPr>
          <w:rFonts w:eastAsia="Calibri" w:cstheme="minorHAnsi"/>
          <w:sz w:val="20"/>
          <w:szCs w:val="20"/>
          <w:lang w:val="en-GB" w:eastAsia="en-US"/>
        </w:rPr>
      </w:pPr>
    </w:p>
    <w:p w14:paraId="4E7EF9FC" w14:textId="77777777" w:rsidR="006209F8" w:rsidRPr="006209F8" w:rsidRDefault="006209F8" w:rsidP="006209F8">
      <w:pPr>
        <w:spacing w:line="240" w:lineRule="auto"/>
        <w:rPr>
          <w:rFonts w:eastAsia="Calibri" w:cstheme="minorHAnsi"/>
          <w:b/>
          <w:bCs/>
          <w:sz w:val="20"/>
          <w:szCs w:val="20"/>
          <w:lang w:val="en-GB" w:eastAsia="en-US"/>
        </w:rPr>
      </w:pPr>
      <w:r w:rsidRPr="006209F8">
        <w:rPr>
          <w:rFonts w:eastAsia="Calibri" w:cstheme="minorHAnsi"/>
          <w:b/>
          <w:bCs/>
          <w:sz w:val="20"/>
          <w:szCs w:val="20"/>
          <w:lang w:val="en-GB" w:eastAsia="en-US"/>
        </w:rPr>
        <w:t>BOBST has confirmed its involvement with Converters Expo on April 26–27, 2022, in Green Bay, WI. The company will use the event to showcase its expertise in coating and laminating technology, with a special focus on new mono-material sustainable substrates.    </w:t>
      </w:r>
    </w:p>
    <w:p w14:paraId="78490CFD" w14:textId="77777777" w:rsidR="006209F8" w:rsidRPr="006209F8" w:rsidRDefault="006209F8" w:rsidP="006209F8">
      <w:pPr>
        <w:spacing w:line="240" w:lineRule="auto"/>
        <w:rPr>
          <w:rFonts w:eastAsia="Times New Roman" w:cstheme="minorHAnsi"/>
          <w:color w:val="0E101A"/>
          <w:sz w:val="20"/>
          <w:szCs w:val="20"/>
          <w:lang w:val="en-US" w:eastAsia="en-US"/>
        </w:rPr>
      </w:pPr>
    </w:p>
    <w:p w14:paraId="25843AF3" w14:textId="77777777" w:rsidR="006209F8" w:rsidRPr="006209F8" w:rsidRDefault="006209F8" w:rsidP="006209F8">
      <w:pPr>
        <w:spacing w:line="240" w:lineRule="auto"/>
        <w:rPr>
          <w:rFonts w:eastAsia="Times New Roman" w:cstheme="minorHAnsi"/>
          <w:color w:val="0E101A"/>
          <w:sz w:val="20"/>
          <w:szCs w:val="20"/>
          <w:lang w:val="en-US" w:eastAsia="en-US"/>
        </w:rPr>
      </w:pPr>
      <w:r w:rsidRPr="006209F8">
        <w:rPr>
          <w:rFonts w:eastAsia="Times New Roman" w:cstheme="minorHAnsi"/>
          <w:color w:val="0E101A"/>
          <w:sz w:val="20"/>
          <w:szCs w:val="20"/>
          <w:lang w:val="en-US" w:eastAsia="en-US"/>
        </w:rPr>
        <w:t>A new venture for BOBST, Converters Expo is an event where manufacturers for the paper, film, plastic, and nonwovens industries come to introduce the latest technologies for printing and packaging converters. The Expo, which is in its 15th edition, will kick off on Tuesday, April 26, with a welcome reception in the Green Bay Packers Hall of Fame. The show then opens the following day at 8:00 am.</w:t>
      </w:r>
    </w:p>
    <w:p w14:paraId="5CD64BA0" w14:textId="77777777" w:rsidR="006209F8" w:rsidRPr="006209F8" w:rsidRDefault="006209F8" w:rsidP="006209F8">
      <w:pPr>
        <w:spacing w:line="240" w:lineRule="auto"/>
        <w:rPr>
          <w:rFonts w:eastAsia="Times New Roman" w:cstheme="minorHAnsi"/>
          <w:color w:val="0E101A"/>
          <w:sz w:val="20"/>
          <w:szCs w:val="20"/>
          <w:lang w:val="en-US" w:eastAsia="en-US"/>
        </w:rPr>
      </w:pPr>
    </w:p>
    <w:p w14:paraId="242020AE" w14:textId="77777777" w:rsidR="006209F8" w:rsidRPr="006209F8" w:rsidRDefault="006209F8" w:rsidP="006209F8">
      <w:pPr>
        <w:spacing w:line="240" w:lineRule="auto"/>
        <w:rPr>
          <w:rFonts w:eastAsia="Times New Roman" w:cstheme="minorHAnsi"/>
          <w:color w:val="0E101A"/>
          <w:sz w:val="20"/>
          <w:szCs w:val="20"/>
          <w:lang w:val="en-US" w:eastAsia="en-US"/>
        </w:rPr>
      </w:pPr>
      <w:r w:rsidRPr="006209F8">
        <w:rPr>
          <w:rFonts w:eastAsia="Times New Roman" w:cstheme="minorHAnsi"/>
          <w:color w:val="0E101A"/>
          <w:sz w:val="20"/>
          <w:szCs w:val="20"/>
          <w:lang w:val="en-US" w:eastAsia="en-US"/>
        </w:rPr>
        <w:t xml:space="preserve">Visitors to the BOBST booth at Lambeau Field will be able to join the conversation around innovation and sustainable solutions for the flexible packaging market and learn about BOBST innovations in lamination, coating and metalizing, including the </w:t>
      </w:r>
      <w:proofErr w:type="spellStart"/>
      <w:r w:rsidRPr="006209F8">
        <w:rPr>
          <w:rFonts w:eastAsia="Times New Roman" w:cstheme="minorHAnsi"/>
          <w:color w:val="0E101A"/>
          <w:sz w:val="20"/>
          <w:szCs w:val="20"/>
          <w:lang w:val="en-US" w:eastAsia="en-US"/>
        </w:rPr>
        <w:t>oneBARRIER</w:t>
      </w:r>
      <w:proofErr w:type="spellEnd"/>
      <w:r w:rsidRPr="006209F8">
        <w:rPr>
          <w:rFonts w:eastAsia="Times New Roman" w:cstheme="minorHAnsi"/>
          <w:color w:val="0E101A"/>
          <w:sz w:val="20"/>
          <w:szCs w:val="20"/>
          <w:lang w:val="en-US" w:eastAsia="en-US"/>
        </w:rPr>
        <w:t xml:space="preserve"> product family.  </w:t>
      </w:r>
    </w:p>
    <w:p w14:paraId="7F9267BB" w14:textId="77777777" w:rsidR="006209F8" w:rsidRPr="006209F8" w:rsidRDefault="006209F8" w:rsidP="006209F8">
      <w:pPr>
        <w:spacing w:line="240" w:lineRule="auto"/>
        <w:rPr>
          <w:rFonts w:eastAsia="Times New Roman" w:cstheme="minorHAnsi"/>
          <w:color w:val="0E101A"/>
          <w:sz w:val="20"/>
          <w:szCs w:val="20"/>
          <w:lang w:val="en-US" w:eastAsia="en-US"/>
        </w:rPr>
      </w:pPr>
    </w:p>
    <w:p w14:paraId="2EA27DCD" w14:textId="77777777" w:rsidR="006209F8" w:rsidRPr="006209F8" w:rsidRDefault="006209F8" w:rsidP="006209F8">
      <w:pPr>
        <w:spacing w:line="240" w:lineRule="auto"/>
        <w:rPr>
          <w:rFonts w:eastAsia="Times New Roman" w:cstheme="minorHAnsi"/>
          <w:color w:val="0E101A"/>
          <w:sz w:val="20"/>
          <w:szCs w:val="20"/>
          <w:lang w:val="en-US" w:eastAsia="en-US"/>
        </w:rPr>
      </w:pPr>
      <w:r w:rsidRPr="006209F8">
        <w:rPr>
          <w:rFonts w:eastAsia="Times New Roman" w:cstheme="minorHAnsi"/>
          <w:color w:val="0E101A"/>
          <w:sz w:val="20"/>
          <w:szCs w:val="20"/>
          <w:lang w:val="en-US" w:eastAsia="en-US"/>
        </w:rPr>
        <w:t>“Converters Expo is brilliantly placed in the heartland of packaging in the Green Bay to Chicago area. It will give BOBST a great opportunity to connect with converters which are interested in finding more sustainable production methods,” said Emilio Corti, Regional Market Director, Americas. </w:t>
      </w:r>
    </w:p>
    <w:p w14:paraId="2AC0E788" w14:textId="77777777" w:rsidR="006209F8" w:rsidRPr="006209F8" w:rsidRDefault="006209F8" w:rsidP="006209F8">
      <w:pPr>
        <w:spacing w:line="240" w:lineRule="auto"/>
        <w:rPr>
          <w:rFonts w:eastAsia="Times New Roman" w:cstheme="minorHAnsi"/>
          <w:color w:val="0E101A"/>
          <w:sz w:val="20"/>
          <w:szCs w:val="20"/>
          <w:lang w:val="en-US" w:eastAsia="en-US"/>
        </w:rPr>
      </w:pPr>
    </w:p>
    <w:p w14:paraId="457F1FE0" w14:textId="77777777" w:rsidR="006209F8" w:rsidRPr="006209F8" w:rsidRDefault="006209F8" w:rsidP="006209F8">
      <w:pPr>
        <w:spacing w:line="240" w:lineRule="auto"/>
        <w:rPr>
          <w:rFonts w:eastAsia="Times New Roman" w:cstheme="minorHAnsi"/>
          <w:color w:val="0E101A"/>
          <w:sz w:val="20"/>
          <w:szCs w:val="20"/>
          <w:lang w:val="en-US" w:eastAsia="en-US"/>
        </w:rPr>
      </w:pPr>
      <w:r w:rsidRPr="006209F8">
        <w:rPr>
          <w:rFonts w:eastAsia="Times New Roman" w:cstheme="minorHAnsi"/>
          <w:color w:val="0E101A"/>
          <w:sz w:val="20"/>
          <w:szCs w:val="20"/>
          <w:lang w:val="en-US" w:eastAsia="en-US"/>
        </w:rPr>
        <w:t xml:space="preserve">In its search for new solutions that are more environmentally friendly, BOBST has developed the </w:t>
      </w:r>
      <w:proofErr w:type="spellStart"/>
      <w:r w:rsidRPr="006209F8">
        <w:rPr>
          <w:rFonts w:eastAsia="Times New Roman" w:cstheme="minorHAnsi"/>
          <w:color w:val="0E101A"/>
          <w:sz w:val="20"/>
          <w:szCs w:val="20"/>
          <w:lang w:val="en-US" w:eastAsia="en-US"/>
        </w:rPr>
        <w:t>oneBARRIER</w:t>
      </w:r>
      <w:proofErr w:type="spellEnd"/>
      <w:r w:rsidRPr="006209F8">
        <w:rPr>
          <w:rFonts w:eastAsia="Times New Roman" w:cstheme="minorHAnsi"/>
          <w:color w:val="0E101A"/>
          <w:sz w:val="20"/>
          <w:szCs w:val="20"/>
          <w:lang w:val="en-US" w:eastAsia="en-US"/>
        </w:rPr>
        <w:t xml:space="preserve"> portfolio in cooperation with other leading suppliers to the flexible packaging industry. The aim is to offer highly functional alternatives to the traditional high-barrier, very complex laminated films by using mono-material films that are designed for recycling. </w:t>
      </w:r>
    </w:p>
    <w:p w14:paraId="38F6BB8D" w14:textId="77777777" w:rsidR="006209F8" w:rsidRPr="006209F8" w:rsidRDefault="006209F8" w:rsidP="006209F8">
      <w:pPr>
        <w:spacing w:line="240" w:lineRule="auto"/>
        <w:rPr>
          <w:rFonts w:eastAsia="Times New Roman" w:cstheme="minorHAnsi"/>
          <w:color w:val="0E101A"/>
          <w:sz w:val="20"/>
          <w:szCs w:val="20"/>
          <w:lang w:val="en-US" w:eastAsia="en-US"/>
        </w:rPr>
      </w:pPr>
    </w:p>
    <w:p w14:paraId="6C85EEA1" w14:textId="77777777" w:rsidR="006209F8" w:rsidRPr="006209F8" w:rsidRDefault="006209F8" w:rsidP="006209F8">
      <w:pPr>
        <w:spacing w:line="240" w:lineRule="auto"/>
        <w:rPr>
          <w:rFonts w:eastAsia="Times New Roman" w:cstheme="minorHAnsi"/>
          <w:color w:val="0E101A"/>
          <w:sz w:val="20"/>
          <w:szCs w:val="20"/>
          <w:lang w:val="en-US" w:eastAsia="en-US"/>
        </w:rPr>
      </w:pPr>
      <w:r w:rsidRPr="006209F8">
        <w:rPr>
          <w:rFonts w:eastAsia="Times New Roman" w:cstheme="minorHAnsi"/>
          <w:color w:val="0E101A"/>
          <w:sz w:val="20"/>
          <w:szCs w:val="20"/>
          <w:lang w:val="en-US" w:eastAsia="en-US"/>
        </w:rPr>
        <w:t xml:space="preserve">“With global brand owners issuing sustainability commitments that include pledges to minimize plastic use over the next few years, the industry must move away from complex laminated structures that cannot be recycled. By leading innovation in mono-materials, BOBST can offer new high-barrier substrates that fit into the circular economy, while also being fit for purpose,” added </w:t>
      </w:r>
      <w:proofErr w:type="spellStart"/>
      <w:r w:rsidRPr="006209F8">
        <w:rPr>
          <w:rFonts w:eastAsia="Times New Roman" w:cstheme="minorHAnsi"/>
          <w:color w:val="0E101A"/>
          <w:sz w:val="20"/>
          <w:szCs w:val="20"/>
          <w:lang w:val="en-US" w:eastAsia="en-US"/>
        </w:rPr>
        <w:t>Mr</w:t>
      </w:r>
      <w:proofErr w:type="spellEnd"/>
      <w:r w:rsidRPr="006209F8">
        <w:rPr>
          <w:rFonts w:eastAsia="Times New Roman" w:cstheme="minorHAnsi"/>
          <w:color w:val="0E101A"/>
          <w:sz w:val="20"/>
          <w:szCs w:val="20"/>
          <w:lang w:val="en-US" w:eastAsia="en-US"/>
        </w:rPr>
        <w:t xml:space="preserve"> </w:t>
      </w:r>
      <w:proofErr w:type="spellStart"/>
      <w:r w:rsidRPr="006209F8">
        <w:rPr>
          <w:rFonts w:eastAsia="Times New Roman" w:cstheme="minorHAnsi"/>
          <w:color w:val="0E101A"/>
          <w:sz w:val="20"/>
          <w:szCs w:val="20"/>
          <w:lang w:val="en-US" w:eastAsia="en-US"/>
        </w:rPr>
        <w:t>Corti</w:t>
      </w:r>
      <w:proofErr w:type="spellEnd"/>
      <w:r w:rsidRPr="006209F8">
        <w:rPr>
          <w:rFonts w:eastAsia="Times New Roman" w:cstheme="minorHAnsi"/>
          <w:color w:val="0E101A"/>
          <w:sz w:val="20"/>
          <w:szCs w:val="20"/>
          <w:lang w:val="en-US" w:eastAsia="en-US"/>
        </w:rPr>
        <w:t>.</w:t>
      </w:r>
    </w:p>
    <w:p w14:paraId="69209198" w14:textId="77777777" w:rsidR="006209F8" w:rsidRPr="006209F8" w:rsidRDefault="006209F8" w:rsidP="006209F8">
      <w:pPr>
        <w:spacing w:line="240" w:lineRule="auto"/>
        <w:rPr>
          <w:rFonts w:eastAsia="Times New Roman" w:cstheme="minorHAnsi"/>
          <w:color w:val="0E101A"/>
          <w:sz w:val="20"/>
          <w:szCs w:val="20"/>
          <w:lang w:val="en-US" w:eastAsia="en-US"/>
        </w:rPr>
      </w:pPr>
    </w:p>
    <w:p w14:paraId="217E5ED8" w14:textId="77777777" w:rsidR="006209F8" w:rsidRPr="006209F8" w:rsidRDefault="006209F8" w:rsidP="006209F8">
      <w:pPr>
        <w:spacing w:line="240" w:lineRule="auto"/>
        <w:rPr>
          <w:rFonts w:eastAsia="Times New Roman" w:cstheme="minorHAnsi"/>
          <w:color w:val="0E101A"/>
          <w:sz w:val="20"/>
          <w:szCs w:val="20"/>
          <w:lang w:val="en-US" w:eastAsia="en-US"/>
        </w:rPr>
      </w:pPr>
      <w:r w:rsidRPr="006209F8">
        <w:rPr>
          <w:rFonts w:eastAsia="Times New Roman" w:cstheme="minorHAnsi"/>
          <w:color w:val="0E101A"/>
          <w:sz w:val="20"/>
          <w:szCs w:val="20"/>
          <w:lang w:val="en-US" w:eastAsia="en-US"/>
        </w:rPr>
        <w:t>Visitors can find BOBST at booth</w:t>
      </w:r>
      <w:r w:rsidRPr="006209F8">
        <w:rPr>
          <w:rFonts w:eastAsia="Times New Roman" w:cstheme="minorHAnsi"/>
          <w:b/>
          <w:bCs/>
          <w:color w:val="0E101A"/>
          <w:sz w:val="20"/>
          <w:szCs w:val="20"/>
          <w:lang w:val="en-US" w:eastAsia="en-US"/>
        </w:rPr>
        <w:t> </w:t>
      </w:r>
      <w:r w:rsidRPr="006209F8">
        <w:rPr>
          <w:rFonts w:eastAsia="Times New Roman" w:cstheme="minorHAnsi"/>
          <w:color w:val="0E101A"/>
          <w:sz w:val="20"/>
          <w:szCs w:val="20"/>
          <w:lang w:val="en-US" w:eastAsia="en-US"/>
        </w:rPr>
        <w:t>#101 where experts will be ready to explain the technology in more detail. </w:t>
      </w:r>
    </w:p>
    <w:p w14:paraId="435F7813" w14:textId="408E530F" w:rsidR="000E65F0" w:rsidRDefault="000E65F0" w:rsidP="00D6254D">
      <w:pPr>
        <w:rPr>
          <w:rFonts w:eastAsia="Times New Roman" w:cstheme="minorHAnsi"/>
          <w:b/>
          <w:bCs/>
          <w:sz w:val="20"/>
          <w:szCs w:val="20"/>
          <w:lang w:val="en-GB" w:eastAsia="it-IT"/>
        </w:rPr>
      </w:pPr>
    </w:p>
    <w:p w14:paraId="2F153E57" w14:textId="77777777" w:rsidR="000E65F0" w:rsidRPr="00515A2B" w:rsidRDefault="000E65F0" w:rsidP="00C27081">
      <w:pPr>
        <w:spacing w:line="240" w:lineRule="auto"/>
        <w:rPr>
          <w:rFonts w:cstheme="minorHAnsi"/>
          <w:b/>
          <w:bCs/>
          <w:szCs w:val="19"/>
          <w:lang w:val="en-US"/>
        </w:rPr>
      </w:pPr>
    </w:p>
    <w:p w14:paraId="1A561C51" w14:textId="1830CD80" w:rsidR="00DB761C" w:rsidRDefault="00DB761C" w:rsidP="00C27081">
      <w:pPr>
        <w:spacing w:line="240" w:lineRule="auto"/>
        <w:rPr>
          <w:rFonts w:eastAsia="SimSun" w:cstheme="minorHAnsi"/>
          <w:b/>
          <w:bCs/>
          <w:lang w:val="en-US"/>
        </w:rPr>
      </w:pPr>
      <w:r w:rsidRPr="00DB761C">
        <w:rPr>
          <w:rFonts w:eastAsia="SimSun" w:cstheme="minorHAnsi"/>
          <w:b/>
          <w:bCs/>
          <w:lang w:val="en-US"/>
        </w:rPr>
        <w:t>About BOBST</w:t>
      </w:r>
    </w:p>
    <w:p w14:paraId="234862C5" w14:textId="77777777" w:rsidR="00C27081" w:rsidRPr="00DB761C" w:rsidRDefault="00C27081" w:rsidP="00C27081">
      <w:pPr>
        <w:spacing w:line="240" w:lineRule="auto"/>
        <w:rPr>
          <w:rFonts w:eastAsia="SimSun" w:cstheme="minorHAnsi"/>
          <w:b/>
          <w:bCs/>
          <w:lang w:val="en-US"/>
        </w:rPr>
      </w:pPr>
    </w:p>
    <w:p w14:paraId="74891302" w14:textId="77777777" w:rsidR="00DB761C" w:rsidRPr="00DB761C" w:rsidRDefault="00DB761C" w:rsidP="00C27081">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C27081">
      <w:pPr>
        <w:spacing w:line="240" w:lineRule="auto"/>
        <w:rPr>
          <w:rFonts w:eastAsia="SimSun" w:cstheme="minorHAnsi"/>
          <w:lang w:val="en-US"/>
        </w:rPr>
      </w:pPr>
    </w:p>
    <w:p w14:paraId="47084DD0" w14:textId="77777777" w:rsidR="00DB761C" w:rsidRPr="00DB761C" w:rsidRDefault="00DB761C" w:rsidP="00C27081">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27081">
      <w:pPr>
        <w:spacing w:line="240" w:lineRule="auto"/>
        <w:rPr>
          <w:b/>
          <w:szCs w:val="19"/>
          <w:lang w:val="en-US"/>
        </w:rPr>
      </w:pPr>
    </w:p>
    <w:p w14:paraId="5574BDD8" w14:textId="3AA7E3C3" w:rsidR="000E2AC0" w:rsidRDefault="00C31EDB" w:rsidP="00C27081">
      <w:pPr>
        <w:spacing w:line="240" w:lineRule="auto"/>
        <w:rPr>
          <w:b/>
          <w:szCs w:val="19"/>
          <w:lang w:val="en-US"/>
        </w:rPr>
      </w:pPr>
      <w:r w:rsidRPr="00387B04">
        <w:rPr>
          <w:b/>
          <w:szCs w:val="19"/>
          <w:lang w:val="en-US"/>
        </w:rPr>
        <w:t>Press conta</w:t>
      </w:r>
      <w:r w:rsidR="00887570">
        <w:rPr>
          <w:b/>
          <w:szCs w:val="19"/>
          <w:lang w:val="en-US"/>
        </w:rPr>
        <w:t>cts:</w:t>
      </w:r>
    </w:p>
    <w:p w14:paraId="55D976CC" w14:textId="77777777" w:rsidR="00887570" w:rsidRDefault="00887570" w:rsidP="00C27081">
      <w:pPr>
        <w:spacing w:line="240" w:lineRule="auto"/>
        <w:rPr>
          <w:b/>
          <w:szCs w:val="19"/>
          <w:lang w:val="en-US"/>
        </w:rPr>
      </w:pPr>
    </w:p>
    <w:p w14:paraId="74BC8D0F" w14:textId="77777777" w:rsidR="00C31EDB" w:rsidRPr="00C979B9" w:rsidRDefault="00C31EDB" w:rsidP="00C27081">
      <w:pPr>
        <w:spacing w:line="240" w:lineRule="auto"/>
        <w:rPr>
          <w:rFonts w:ascii="Arial" w:eastAsia="Times New Roman" w:hAnsi="Arial" w:cs="Arial"/>
          <w:szCs w:val="19"/>
          <w:lang w:val="en-GB"/>
        </w:rPr>
      </w:pPr>
      <w:r w:rsidRPr="00C979B9">
        <w:rPr>
          <w:rFonts w:ascii="Arial" w:eastAsia="Times New Roman" w:hAnsi="Arial" w:cs="Arial"/>
          <w:szCs w:val="19"/>
          <w:lang w:val="en-GB"/>
        </w:rPr>
        <w:t>Gudrun Alex</w:t>
      </w:r>
      <w:r w:rsidRPr="00C979B9">
        <w:rPr>
          <w:rFonts w:ascii="Arial" w:eastAsia="Times New Roman" w:hAnsi="Arial" w:cs="Arial"/>
          <w:szCs w:val="19"/>
          <w:lang w:val="en-GB"/>
        </w:rPr>
        <w:br/>
        <w:t>BOBST PR Representative</w:t>
      </w:r>
    </w:p>
    <w:p w14:paraId="007C6207" w14:textId="77777777" w:rsidR="00C31EDB" w:rsidRPr="00387B04" w:rsidRDefault="00C31EDB" w:rsidP="00C27081">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27081">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384D7ED" w:rsidR="00C31EDB" w:rsidRDefault="00C31EDB" w:rsidP="00C27081">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proofErr w:type="spellStart"/>
        <w:r w:rsidRPr="00387B04">
          <w:rPr>
            <w:rFonts w:asciiTheme="majorHAnsi" w:eastAsia="Microsoft YaHei" w:hAnsiTheme="majorHAnsi" w:cstheme="majorHAnsi"/>
            <w:color w:val="0000FF"/>
            <w:szCs w:val="19"/>
            <w:u w:val="single"/>
            <w:lang w:val="en-GB" w:eastAsia="de-DE"/>
          </w:rPr>
          <w:t>gudrun.alex@bobst.com</w:t>
        </w:r>
        <w:proofErr w:type="spellEnd"/>
      </w:hyperlink>
    </w:p>
    <w:p w14:paraId="4A5C84DA" w14:textId="5A616C72" w:rsidR="000E2AC0" w:rsidRDefault="000E2AC0" w:rsidP="00C27081">
      <w:pPr>
        <w:spacing w:line="240" w:lineRule="auto"/>
        <w:rPr>
          <w:rFonts w:asciiTheme="majorHAnsi" w:eastAsia="Microsoft YaHei" w:hAnsiTheme="majorHAnsi" w:cstheme="majorHAnsi"/>
          <w:color w:val="0000FF"/>
          <w:szCs w:val="19"/>
          <w:u w:val="single"/>
          <w:lang w:val="en-GB" w:eastAsia="de-DE"/>
        </w:rPr>
      </w:pPr>
    </w:p>
    <w:p w14:paraId="5F39BC4F" w14:textId="77777777" w:rsidR="000E2AC0" w:rsidRPr="00087DFA" w:rsidRDefault="000E2AC0" w:rsidP="00C27081">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Katie Graham</w:t>
      </w:r>
    </w:p>
    <w:p w14:paraId="44F9FEB6" w14:textId="77777777" w:rsidR="000E2AC0" w:rsidRPr="00087DFA" w:rsidRDefault="000E2AC0" w:rsidP="00C27081">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Regional Marketing &amp; Communications Manager</w:t>
      </w:r>
    </w:p>
    <w:p w14:paraId="45AD680E" w14:textId="77777777" w:rsidR="000E2AC0" w:rsidRPr="00087DFA" w:rsidRDefault="000E2AC0" w:rsidP="00C27081">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Bobst North America Inc.</w:t>
      </w:r>
    </w:p>
    <w:p w14:paraId="287DB60E" w14:textId="77777777" w:rsidR="000E2AC0" w:rsidRPr="00C27081" w:rsidRDefault="000E2AC0" w:rsidP="00C27081">
      <w:pPr>
        <w:spacing w:line="240" w:lineRule="auto"/>
        <w:rPr>
          <w:rFonts w:ascii="Arial" w:eastAsia="Calibri" w:hAnsi="Arial" w:cs="Arial"/>
          <w:color w:val="000000"/>
          <w:szCs w:val="19"/>
          <w:lang w:val="it-IT" w:eastAsia="en-GB"/>
        </w:rPr>
      </w:pPr>
      <w:r w:rsidRPr="00C27081">
        <w:rPr>
          <w:rFonts w:ascii="Arial" w:eastAsia="Calibri" w:hAnsi="Arial" w:cs="Arial"/>
          <w:color w:val="000000"/>
          <w:szCs w:val="19"/>
          <w:lang w:val="it-IT" w:eastAsia="en-GB"/>
        </w:rPr>
        <w:t>Tel.: +1 973 226 8000</w:t>
      </w:r>
    </w:p>
    <w:p w14:paraId="79BE102C" w14:textId="77777777" w:rsidR="000E2AC0" w:rsidRPr="00C27081" w:rsidRDefault="000E2AC0" w:rsidP="00C27081">
      <w:pPr>
        <w:spacing w:line="240" w:lineRule="auto"/>
        <w:rPr>
          <w:rFonts w:ascii="Arial" w:eastAsia="Calibri" w:hAnsi="Arial" w:cs="Arial"/>
          <w:color w:val="000000"/>
          <w:szCs w:val="19"/>
          <w:lang w:val="it-IT" w:eastAsia="en-GB"/>
        </w:rPr>
      </w:pPr>
      <w:r w:rsidRPr="00C27081">
        <w:rPr>
          <w:rFonts w:ascii="Arial" w:eastAsia="Calibri" w:hAnsi="Arial" w:cs="Arial"/>
          <w:color w:val="000000"/>
          <w:szCs w:val="19"/>
          <w:lang w:val="it-IT" w:eastAsia="en-GB"/>
        </w:rPr>
        <w:t>Mobile: +1 404 308 3480</w:t>
      </w:r>
    </w:p>
    <w:p w14:paraId="0B7F6711" w14:textId="18B8E793" w:rsidR="000E2AC0" w:rsidRPr="00C27081" w:rsidRDefault="000E2AC0" w:rsidP="00C27081">
      <w:pPr>
        <w:spacing w:line="240" w:lineRule="auto"/>
        <w:rPr>
          <w:rFonts w:ascii="Arial" w:eastAsia="Microsoft YaHei" w:hAnsi="Arial" w:cs="Arial"/>
          <w:color w:val="0000FF"/>
          <w:szCs w:val="19"/>
          <w:u w:val="single"/>
          <w:lang w:val="en-US" w:eastAsia="de-DE"/>
        </w:rPr>
      </w:pPr>
      <w:r w:rsidRPr="00C27081">
        <w:rPr>
          <w:rFonts w:ascii="Arial" w:eastAsia="Times New Roman" w:hAnsi="Arial" w:cs="Arial"/>
          <w:szCs w:val="19"/>
          <w:lang w:val="en-US" w:eastAsia="de-DE"/>
        </w:rPr>
        <w:t>Email:</w:t>
      </w:r>
      <w:r w:rsidR="00C27081" w:rsidRPr="00C27081">
        <w:rPr>
          <w:rFonts w:ascii="Arial" w:eastAsia="Times New Roman" w:hAnsi="Arial" w:cs="Arial"/>
          <w:szCs w:val="19"/>
          <w:lang w:val="en-US" w:eastAsia="de-DE"/>
        </w:rPr>
        <w:t xml:space="preserve"> </w:t>
      </w:r>
      <w:r w:rsidR="00600ACF" w:rsidRPr="00C27081">
        <w:rPr>
          <w:rFonts w:asciiTheme="majorHAnsi" w:eastAsia="Microsoft YaHei" w:hAnsiTheme="majorHAnsi" w:cstheme="majorHAnsi"/>
          <w:color w:val="0000FF"/>
          <w:szCs w:val="19"/>
          <w:u w:val="single"/>
          <w:lang w:val="en-GB" w:eastAsia="de-DE"/>
        </w:rPr>
        <w:fldChar w:fldCharType="begin"/>
      </w:r>
      <w:r w:rsidR="00600ACF" w:rsidRPr="00C27081">
        <w:rPr>
          <w:rFonts w:asciiTheme="majorHAnsi" w:eastAsia="Microsoft YaHei" w:hAnsiTheme="majorHAnsi" w:cstheme="majorHAnsi"/>
          <w:color w:val="0000FF"/>
          <w:szCs w:val="19"/>
          <w:u w:val="single"/>
          <w:lang w:val="en-GB" w:eastAsia="de-DE"/>
        </w:rPr>
        <w:instrText xml:space="preserve"> HYPERLINK "mailto:katie.graham@bobst.com" </w:instrText>
      </w:r>
      <w:r w:rsidR="00600ACF" w:rsidRPr="00C27081">
        <w:rPr>
          <w:rFonts w:asciiTheme="majorHAnsi" w:eastAsia="Microsoft YaHei" w:hAnsiTheme="majorHAnsi" w:cstheme="majorHAnsi"/>
          <w:color w:val="0000FF"/>
          <w:szCs w:val="19"/>
          <w:u w:val="single"/>
          <w:lang w:val="en-GB" w:eastAsia="de-DE"/>
        </w:rPr>
        <w:fldChar w:fldCharType="separate"/>
      </w:r>
      <w:proofErr w:type="spellStart"/>
      <w:r w:rsidRPr="00C27081">
        <w:rPr>
          <w:rFonts w:asciiTheme="majorHAnsi" w:eastAsia="Microsoft YaHei" w:hAnsiTheme="majorHAnsi" w:cstheme="majorHAnsi"/>
          <w:color w:val="0000FF"/>
          <w:szCs w:val="19"/>
          <w:u w:val="single"/>
          <w:lang w:val="en-GB" w:eastAsia="de-DE"/>
        </w:rPr>
        <w:t>katie.graham@bobst.com</w:t>
      </w:r>
      <w:proofErr w:type="spellEnd"/>
      <w:r w:rsidR="00600ACF" w:rsidRPr="00C27081">
        <w:rPr>
          <w:rFonts w:asciiTheme="majorHAnsi" w:eastAsia="Microsoft YaHei" w:hAnsiTheme="majorHAnsi" w:cstheme="majorHAnsi"/>
          <w:color w:val="0000FF"/>
          <w:szCs w:val="19"/>
          <w:u w:val="single"/>
          <w:lang w:val="en-GB" w:eastAsia="de-DE"/>
        </w:rPr>
        <w:fldChar w:fldCharType="end"/>
      </w:r>
      <w:r w:rsidRPr="00C27081">
        <w:rPr>
          <w:rFonts w:asciiTheme="majorHAnsi" w:eastAsia="Microsoft YaHei" w:hAnsiTheme="majorHAnsi" w:cstheme="majorHAnsi"/>
          <w:color w:val="0000FF"/>
          <w:szCs w:val="19"/>
          <w:u w:val="single"/>
          <w:lang w:val="en-GB" w:eastAsia="de-DE"/>
        </w:rPr>
        <w:t> </w:t>
      </w:r>
    </w:p>
    <w:p w14:paraId="668A35AB" w14:textId="77777777" w:rsidR="000E2AC0" w:rsidRPr="00C27081" w:rsidRDefault="000E2AC0" w:rsidP="00C27081">
      <w:pPr>
        <w:spacing w:line="240" w:lineRule="auto"/>
        <w:rPr>
          <w:rFonts w:asciiTheme="majorHAnsi" w:eastAsia="Microsoft YaHei" w:hAnsiTheme="majorHAnsi" w:cstheme="majorHAnsi"/>
          <w:color w:val="0000FF"/>
          <w:szCs w:val="19"/>
          <w:u w:val="single"/>
          <w:lang w:val="en-US" w:eastAsia="de-DE"/>
        </w:rPr>
      </w:pPr>
    </w:p>
    <w:p w14:paraId="1494B639" w14:textId="0898A92E" w:rsidR="004A327C" w:rsidRDefault="004A327C" w:rsidP="00C27081">
      <w:pPr>
        <w:spacing w:line="240" w:lineRule="auto"/>
        <w:rPr>
          <w:rFonts w:eastAsia="SimSun" w:cs="Arial"/>
          <w:b/>
          <w:bCs/>
          <w:szCs w:val="19"/>
          <w:lang w:val="en-US" w:bidi="th-TH"/>
        </w:rPr>
      </w:pPr>
      <w:r w:rsidRPr="00C365C9">
        <w:rPr>
          <w:rFonts w:eastAsia="SimSun" w:cs="Arial"/>
          <w:b/>
          <w:bCs/>
          <w:szCs w:val="19"/>
          <w:lang w:val="en-US" w:bidi="th-TH"/>
        </w:rPr>
        <w:t>Follow us:</w:t>
      </w:r>
    </w:p>
    <w:p w14:paraId="639EF4B8" w14:textId="77777777" w:rsidR="00C27081" w:rsidRDefault="00C27081" w:rsidP="00C27081">
      <w:pPr>
        <w:spacing w:line="240" w:lineRule="auto"/>
        <w:rPr>
          <w:rFonts w:eastAsia="SimSun" w:cs="Arial"/>
          <w:b/>
          <w:bCs/>
          <w:szCs w:val="19"/>
          <w:lang w:val="en-US" w:bidi="th-TH"/>
        </w:rPr>
      </w:pPr>
    </w:p>
    <w:p w14:paraId="22F0C212" w14:textId="02B55D3D" w:rsidR="001C1E38" w:rsidRPr="00387B04" w:rsidRDefault="004A327C" w:rsidP="00C27081">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facebook</w:t>
        </w:r>
        <w:proofErr w:type="spellEnd"/>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linkedin</w:t>
        </w:r>
        <w:proofErr w:type="spellEnd"/>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youtube</w:t>
        </w:r>
        <w:proofErr w:type="spellEnd"/>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A704" w14:textId="77777777" w:rsidR="00600ACF" w:rsidRDefault="00600ACF" w:rsidP="00BB5BE9">
      <w:pPr>
        <w:spacing w:line="240" w:lineRule="auto"/>
      </w:pPr>
      <w:r>
        <w:separator/>
      </w:r>
    </w:p>
  </w:endnote>
  <w:endnote w:type="continuationSeparator" w:id="0">
    <w:p w14:paraId="2BF007BA" w14:textId="77777777" w:rsidR="00600ACF" w:rsidRDefault="00600AC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C27081" w:rsidRDefault="000012A4" w:rsidP="00F36CF1">
    <w:pPr>
      <w:pStyle w:val="LegalFooter"/>
      <w:rPr>
        <w:lang w:val="en-US"/>
      </w:rPr>
    </w:pPr>
    <w:r>
      <w:fldChar w:fldCharType="begin"/>
    </w:r>
    <w:r w:rsidRPr="00C27081">
      <w:rPr>
        <w:lang w:val="en-US"/>
      </w:rPr>
      <w:instrText xml:space="preserve"> FILENAME   \* MERGEFORMAT </w:instrText>
    </w:r>
    <w:r>
      <w:fldChar w:fldCharType="separate"/>
    </w:r>
    <w:r w:rsidR="00463D93" w:rsidRPr="00C27081">
      <w:rPr>
        <w:noProof/>
        <w:lang w:val="en-US"/>
      </w:rPr>
      <w:t>PR_BOBST_name_XX-XX-2019_EG.docx</w:t>
    </w:r>
    <w:r>
      <w:rPr>
        <w:noProof/>
      </w:rPr>
      <w:fldChar w:fldCharType="end"/>
    </w:r>
    <w:r w:rsidR="00F36CF1" w:rsidRPr="00C27081">
      <w:rPr>
        <w:lang w:val="en-US"/>
      </w:rPr>
      <w:t xml:space="preserve"> | </w:t>
    </w:r>
    <w:sdt>
      <w:sdtPr>
        <w:tag w:val="T_Page"/>
        <w:id w:val="209380030"/>
      </w:sdtPr>
      <w:sdtEndPr/>
      <w:sdtContent>
        <w:r w:rsidR="00D21ADD" w:rsidRPr="00C27081">
          <w:rPr>
            <w:lang w:val="en-US"/>
          </w:rPr>
          <w:t>Page</w:t>
        </w:r>
      </w:sdtContent>
    </w:sdt>
    <w:r w:rsidR="00F36CF1" w:rsidRPr="00C27081">
      <w:rPr>
        <w:lang w:val="en-US"/>
      </w:rPr>
      <w:t xml:space="preserve"> </w:t>
    </w:r>
    <w:r w:rsidR="00F36CF1" w:rsidRPr="00D21ADD">
      <w:fldChar w:fldCharType="begin"/>
    </w:r>
    <w:r w:rsidR="00F36CF1" w:rsidRPr="00C27081">
      <w:rPr>
        <w:lang w:val="en-US"/>
      </w:rPr>
      <w:instrText xml:space="preserve"> PAGE   \* MERGEFORMAT </w:instrText>
    </w:r>
    <w:r w:rsidR="00F36CF1" w:rsidRPr="00D21ADD">
      <w:fldChar w:fldCharType="separate"/>
    </w:r>
    <w:r w:rsidR="0052511D" w:rsidRPr="00C27081">
      <w:rPr>
        <w:noProof/>
        <w:lang w:val="en-US"/>
      </w:rPr>
      <w:t>1</w:t>
    </w:r>
    <w:r w:rsidR="00F36CF1" w:rsidRPr="00D21ADD">
      <w:fldChar w:fldCharType="end"/>
    </w:r>
    <w:r w:rsidR="00F36CF1" w:rsidRPr="00C27081">
      <w:rPr>
        <w:lang w:val="en-US"/>
      </w:rPr>
      <w:t xml:space="preserve"> </w:t>
    </w:r>
    <w:sdt>
      <w:sdtPr>
        <w:tag w:val="T_PageOf"/>
        <w:id w:val="232359844"/>
      </w:sdtPr>
      <w:sdtEndPr/>
      <w:sdtContent>
        <w:r w:rsidR="00D21ADD" w:rsidRPr="00C27081">
          <w:rPr>
            <w:lang w:val="en-US"/>
          </w:rPr>
          <w:t>of</w:t>
        </w:r>
      </w:sdtContent>
    </w:sdt>
    <w:r w:rsidR="00F36CF1" w:rsidRPr="00C27081">
      <w:rPr>
        <w:lang w:val="en-US"/>
      </w:rPr>
      <w:t xml:space="preserve"> </w:t>
    </w:r>
    <w:r>
      <w:fldChar w:fldCharType="begin"/>
    </w:r>
    <w:r w:rsidRPr="00C27081">
      <w:rPr>
        <w:lang w:val="en-US"/>
      </w:rPr>
      <w:instrText xml:space="preserve"> NUMPAGES   \* MERGEFORMAT </w:instrText>
    </w:r>
    <w:r>
      <w:fldChar w:fldCharType="separate"/>
    </w:r>
    <w:r w:rsidR="0052511D" w:rsidRPr="00C27081">
      <w:rPr>
        <w:noProof/>
        <w:lang w:val="en-US"/>
      </w:rPr>
      <w:t>1</w:t>
    </w:r>
    <w:r>
      <w:rPr>
        <w:noProof/>
      </w:rPr>
      <w:fldChar w:fldCharType="end"/>
    </w:r>
  </w:p>
  <w:sdt>
    <w:sdtPr>
      <w:tag w:val="E_Company"/>
      <w:id w:val="-144983231"/>
    </w:sdtPr>
    <w:sdtEndPr/>
    <w:sdtContent>
      <w:p w14:paraId="0930D9EF" w14:textId="77777777" w:rsidR="00F36CF1" w:rsidRPr="00C27081" w:rsidRDefault="00D21ADD" w:rsidP="00F36CF1">
        <w:pPr>
          <w:pStyle w:val="LegalFooter1"/>
          <w:rPr>
            <w:lang w:val="en-US"/>
          </w:rPr>
        </w:pPr>
        <w:r w:rsidRPr="00C27081">
          <w:rPr>
            <w:lang w:val="en-US"/>
          </w:rPr>
          <w:t>Bobst Mex SA</w:t>
        </w:r>
      </w:p>
    </w:sdtContent>
  </w:sdt>
  <w:sdt>
    <w:sdtPr>
      <w:tag w:val="M_LegalFooter"/>
      <w:id w:val="188571317"/>
    </w:sdtPr>
    <w:sdtEndPr/>
    <w:sdtContent>
      <w:p w14:paraId="32254C7D" w14:textId="77777777" w:rsidR="00F36CF1" w:rsidRPr="00C27081" w:rsidRDefault="00D21ADD" w:rsidP="00F36CF1">
        <w:pPr>
          <w:pStyle w:val="LegalFooter2"/>
          <w:rPr>
            <w:lang w:val="en-US"/>
          </w:rPr>
        </w:pPr>
        <w:r w:rsidRPr="00C27081">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56BE" w14:textId="77777777" w:rsidR="00600ACF" w:rsidRDefault="00600ACF" w:rsidP="00BB5BE9">
      <w:pPr>
        <w:spacing w:line="240" w:lineRule="auto"/>
      </w:pPr>
      <w:r>
        <w:separator/>
      </w:r>
    </w:p>
  </w:footnote>
  <w:footnote w:type="continuationSeparator" w:id="0">
    <w:p w14:paraId="0593634F" w14:textId="77777777" w:rsidR="00600ACF" w:rsidRDefault="00600AC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600ACF"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2AC0"/>
    <w:rsid w:val="000E4ED6"/>
    <w:rsid w:val="000E65F0"/>
    <w:rsid w:val="00105274"/>
    <w:rsid w:val="001100A0"/>
    <w:rsid w:val="001122C3"/>
    <w:rsid w:val="00112F31"/>
    <w:rsid w:val="00152612"/>
    <w:rsid w:val="00162F04"/>
    <w:rsid w:val="00165731"/>
    <w:rsid w:val="00185617"/>
    <w:rsid w:val="00193DE7"/>
    <w:rsid w:val="001B6D12"/>
    <w:rsid w:val="001C1E38"/>
    <w:rsid w:val="001C67D0"/>
    <w:rsid w:val="001F5AD0"/>
    <w:rsid w:val="00203F19"/>
    <w:rsid w:val="0027064C"/>
    <w:rsid w:val="00273281"/>
    <w:rsid w:val="002A0B31"/>
    <w:rsid w:val="002E75CC"/>
    <w:rsid w:val="00305571"/>
    <w:rsid w:val="00333E4F"/>
    <w:rsid w:val="0036467D"/>
    <w:rsid w:val="00387B04"/>
    <w:rsid w:val="003E16F3"/>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00ACF"/>
    <w:rsid w:val="006209F8"/>
    <w:rsid w:val="006A45F6"/>
    <w:rsid w:val="006D35BD"/>
    <w:rsid w:val="00720A43"/>
    <w:rsid w:val="007654E7"/>
    <w:rsid w:val="00835855"/>
    <w:rsid w:val="00845AE3"/>
    <w:rsid w:val="008677A6"/>
    <w:rsid w:val="00876193"/>
    <w:rsid w:val="00887570"/>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27081"/>
    <w:rsid w:val="00C31EDB"/>
    <w:rsid w:val="00C92096"/>
    <w:rsid w:val="00C92EF8"/>
    <w:rsid w:val="00C970A9"/>
    <w:rsid w:val="00C979B9"/>
    <w:rsid w:val="00CA214B"/>
    <w:rsid w:val="00CC7F9D"/>
    <w:rsid w:val="00CD33CB"/>
    <w:rsid w:val="00CF0D3C"/>
    <w:rsid w:val="00D022B9"/>
    <w:rsid w:val="00D21ADD"/>
    <w:rsid w:val="00D34E2F"/>
    <w:rsid w:val="00D6254D"/>
    <w:rsid w:val="00DB1DC2"/>
    <w:rsid w:val="00DB761C"/>
    <w:rsid w:val="00DD2D6F"/>
    <w:rsid w:val="00DE0F89"/>
    <w:rsid w:val="00DE5DD2"/>
    <w:rsid w:val="00E00C83"/>
    <w:rsid w:val="00E363B9"/>
    <w:rsid w:val="00E55AE4"/>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2</Pages>
  <Words>518</Words>
  <Characters>2955</Characters>
  <Application>Microsoft Office Word</Application>
  <DocSecurity>0</DocSecurity>
  <Lines>24</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8</cp:revision>
  <cp:lastPrinted>2020-02-21T14:53:00Z</cp:lastPrinted>
  <dcterms:created xsi:type="dcterms:W3CDTF">2022-03-28T07:09:00Z</dcterms:created>
  <dcterms:modified xsi:type="dcterms:W3CDTF">2022-03-29T23:17:00Z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